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F2" w:rsidRPr="00797778" w:rsidRDefault="00797778" w:rsidP="00797778">
      <w:pPr>
        <w:pStyle w:val="pMsoNormal"/>
        <w:jc w:val="center"/>
        <w:rPr>
          <w:rFonts w:ascii="PT Astra Serif" w:hAnsi="PT Astra Serif"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Протокол об итогах</w:t>
      </w:r>
    </w:p>
    <w:p w:rsidR="00A735F2" w:rsidRPr="00797778" w:rsidRDefault="00797778" w:rsidP="00797778">
      <w:pPr>
        <w:pStyle w:val="pMsoNormal"/>
        <w:spacing w:after="200"/>
        <w:jc w:val="center"/>
        <w:rPr>
          <w:rFonts w:ascii="PT Astra Serif" w:hAnsi="PT Astra Serif"/>
        </w:rPr>
      </w:pP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№ 6 (Протокол об итогах.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Лот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 xml:space="preserve"> 3)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086"/>
        <w:gridCol w:w="5127"/>
      </w:tblGrid>
      <w:tr w:rsidR="00A735F2" w:rsidRPr="00797778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after="20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after="200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79777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: 31.03.2025</w:t>
            </w:r>
          </w:p>
        </w:tc>
      </w:tr>
    </w:tbl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Организатор процедуры: МУНИЦИПАЛЬНОЕ УЧРЕЖДЕНИЕ АДМИНИСТРАЦИЯ МУНИЦИПАЛЬНОГО ОБРАЗОВАНИЯ НОВОСЛОБОДСКОЕ СЕЛЬСКОЕ ПОСЕЛЕНИЕ СЕНГИЛЕЕВСКОГО РАЙОНА УЛЬЯНОВСКОЙ ОБЛАСТИ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Инициатор процедуры: МУНИЦИПАЛЬНОЕ УЧРЕЖДЕНИЕ АДМИНИСТРАЦИЯ МУНИЦИПАЛЬНОГО ОБРАЗОВАНИЯ НОВОСЛОБОДСКОЕ СЕЛЬСКОЕ ПОСЕЛЕНИЕ СЕНГИЛЕЕВСКОГО РАЙОНА УЛЬЯНОВСКОЙ ОБЛАСТИ</w:t>
      </w:r>
    </w:p>
    <w:p w:rsidR="00A735F2" w:rsidRPr="00797778" w:rsidRDefault="00797778" w:rsidP="00797778">
      <w:pPr>
        <w:pStyle w:val="pMsoNormal"/>
        <w:spacing w:after="200" w:line="240" w:lineRule="auto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http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://</w:t>
      </w: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utp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.</w:t>
      </w: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sberbank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-</w:t>
      </w: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ast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.</w:t>
      </w: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ru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/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AP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Тип процедуры: 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Аукцион (приватизация)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Наименование процедуры: Продажа объектов муниципального имущества (перечень муниципального имущества, наименование, место расположения, характеристики по каждому объекту муниципального имущества, указаны в приложении № 1 к настоящему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информационному сообщению)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Номер процедуры и лота: 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</w:rPr>
        <w:t>SBR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012-2502270078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Наименование лота: </w:t>
      </w: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Лот 3.Нежилое здание (объект незавершенного строительства) площадью 289,02 кв. м с кадастровым номером 73:14:050601:517, расположенное по адресу: Ульяновская область, </w:t>
      </w: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Сенгилеевский район, с</w:t>
      </w:r>
      <w:proofErr w:type="gramStart"/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.Н</w:t>
      </w:r>
      <w:proofErr w:type="gramEnd"/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овая Слобода, ул.Первомайская д.2 с земельным участком площадью 1900 кв. м с кадастровым номером 73:14:050601:822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Начальная цена лота: 260765.00 руб. 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Дата и время начала торгов: 31.03.2025 08:00:00</w:t>
      </w:r>
    </w:p>
    <w:p w:rsidR="00A735F2" w:rsidRPr="00797778" w:rsidRDefault="00797778" w:rsidP="00797778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Дата и время окончания торгов: </w:t>
      </w: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31.03.2025 08:16:01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hAnsi="PT Astra Serif"/>
          <w:bCs/>
          <w:lang w:val="ru-RU"/>
        </w:rPr>
        <w:br/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Состав комиссии: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Глава администрации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Белова Татьяна Валерьевна 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Директор МБУ "Новослободское"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Шапошникова Наталья Николаевна 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Специалист МБУ "Новослободское"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Федисова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Светлана Сергеевна 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Главный бухгалтер администрации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Кривова Людмила Владимировна 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Администратор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Капитонова Жанна Александровна 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hAnsi="PT Astra Serif"/>
          <w:bCs/>
          <w:lang w:val="ru-RU"/>
        </w:rPr>
        <w:br/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8878" w:type="dxa"/>
        <w:tblInd w:w="15" w:type="dxa"/>
        <w:tblLayout w:type="fixed"/>
        <w:tblCellMar>
          <w:left w:w="0" w:type="dxa"/>
          <w:right w:w="0" w:type="dxa"/>
        </w:tblCellMar>
        <w:tblLook w:val="05E0"/>
      </w:tblPr>
      <w:tblGrid>
        <w:gridCol w:w="1696"/>
        <w:gridCol w:w="2275"/>
        <w:gridCol w:w="1340"/>
        <w:gridCol w:w="1373"/>
        <w:gridCol w:w="1377"/>
        <w:gridCol w:w="817"/>
      </w:tblGrid>
      <w:tr w:rsidR="00A735F2" w:rsidRPr="00797778" w:rsidTr="00797778">
        <w:trPr>
          <w:cantSplit/>
          <w:trHeight w:val="10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3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79777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5F2" w:rsidRPr="00797778" w:rsidTr="00797778">
        <w:trPr>
          <w:cantSplit/>
          <w:trHeight w:val="100"/>
        </w:trPr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>2295</w:t>
            </w:r>
          </w:p>
        </w:tc>
        <w:tc>
          <w:tcPr>
            <w:tcW w:w="2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797778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A735F2" w:rsidRPr="00797778" w:rsidTr="00797778">
        <w:trPr>
          <w:cantSplit/>
          <w:trHeight w:val="100"/>
        </w:trPr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>3098</w:t>
            </w:r>
          </w:p>
        </w:tc>
        <w:tc>
          <w:tcPr>
            <w:tcW w:w="2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797778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A735F2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A735F2" w:rsidRPr="00797778" w:rsidTr="00797778">
        <w:trPr>
          <w:cantSplit/>
          <w:trHeight w:val="100"/>
        </w:trPr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>393</w:t>
            </w:r>
          </w:p>
        </w:tc>
        <w:tc>
          <w:tcPr>
            <w:tcW w:w="2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797778">
              <w:rPr>
                <w:rFonts w:ascii="PT Astra Serif" w:hAnsi="PT Astra Serif"/>
                <w:color w:val="000000"/>
              </w:rPr>
              <w:t>Семьяннов</w:t>
            </w:r>
            <w:proofErr w:type="spellEnd"/>
            <w:r w:rsidRPr="00797778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797778">
              <w:rPr>
                <w:rFonts w:ascii="PT Astra Serif" w:hAnsi="PT Astra Serif"/>
                <w:color w:val="000000"/>
              </w:rPr>
              <w:t>Андрей</w:t>
            </w:r>
            <w:proofErr w:type="spellEnd"/>
            <w:r w:rsidRPr="00797778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797778">
              <w:rPr>
                <w:rFonts w:ascii="PT Astra Serif" w:hAnsi="PT Astra Serif"/>
                <w:color w:val="000000"/>
              </w:rPr>
              <w:t>Юрьевич</w:t>
            </w:r>
            <w:proofErr w:type="spellEnd"/>
          </w:p>
        </w:tc>
        <w:tc>
          <w:tcPr>
            <w:tcW w:w="13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 xml:space="preserve">731600021267 / / </w:t>
            </w:r>
          </w:p>
        </w:tc>
        <w:tc>
          <w:tcPr>
            <w:tcW w:w="13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>260765.00</w:t>
            </w:r>
          </w:p>
        </w:tc>
        <w:tc>
          <w:tcPr>
            <w:tcW w:w="13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>31.03.2025 08:06:01</w:t>
            </w:r>
          </w:p>
        </w:tc>
        <w:tc>
          <w:tcPr>
            <w:tcW w:w="8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35F2" w:rsidRPr="00797778" w:rsidRDefault="00797778" w:rsidP="00797778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797778">
              <w:rPr>
                <w:rFonts w:ascii="PT Astra Serif" w:hAnsi="PT Astra Serif"/>
                <w:color w:val="000000"/>
              </w:rPr>
              <w:t>1</w:t>
            </w:r>
          </w:p>
        </w:tc>
      </w:tr>
    </w:tbl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/>
          <w:bCs/>
          <w:lang w:val="ru-RU"/>
        </w:rPr>
      </w:pP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Победителем процедуры № </w:t>
      </w: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</w:rPr>
        <w:t>SBR</w:t>
      </w:r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012-2502270078 лот № 3 признан: </w:t>
      </w:r>
      <w:proofErr w:type="spellStart"/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Семьяннов</w:t>
      </w:r>
      <w:proofErr w:type="spellEnd"/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 Андрей Юрьевич, предложивши</w:t>
      </w:r>
      <w:proofErr w:type="gramStart"/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й(</w:t>
      </w:r>
      <w:proofErr w:type="gramEnd"/>
      <w:r w:rsidRPr="00797778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-ее) наибольшую цену лота в размере 260765.00 руб.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lastRenderedPageBreak/>
        <w:t>Участник процедуры, сделавший предпоследнее предложение о цене договора в размере руб. -</w:t>
      </w:r>
      <w:proofErr w:type="gram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.</w:t>
      </w:r>
      <w:proofErr w:type="gram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hAnsi="PT Astra Serif"/>
          <w:bCs/>
          <w:lang w:val="ru-RU"/>
        </w:rPr>
        <w:br/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Подписи комиссии: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Белова Татьяна Валерьевна ___________________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Шапошникова Наталья Николаевна ___________________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proofErr w:type="spellStart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Федисова</w:t>
      </w:r>
      <w:proofErr w:type="spellEnd"/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Светлана Сергеевна _________________</w:t>
      </w: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Кривова Людмила Владимировна ___________________ </w:t>
      </w:r>
    </w:p>
    <w:p w:rsidR="00A735F2" w:rsidRPr="00797778" w:rsidRDefault="00797778" w:rsidP="00797778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797778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Капитонова Жанна Александровна ___________________ </w:t>
      </w:r>
    </w:p>
    <w:p w:rsidR="00A77B3E" w:rsidRPr="00797778" w:rsidRDefault="00A77B3E" w:rsidP="00797778">
      <w:pPr>
        <w:jc w:val="both"/>
        <w:rPr>
          <w:rFonts w:ascii="PT Astra Serif" w:hAnsi="PT Astra Serif"/>
          <w:lang w:val="ru-RU"/>
        </w:rPr>
      </w:pPr>
    </w:p>
    <w:sectPr w:rsidR="00A77B3E" w:rsidRPr="00797778" w:rsidSect="00A735F2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97778"/>
    <w:rsid w:val="00A735F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5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A735F2"/>
  </w:style>
  <w:style w:type="paragraph" w:customStyle="1" w:styleId="pMsoNormal">
    <w:name w:val="p_MsoNormal"/>
    <w:basedOn w:val="a"/>
    <w:rsid w:val="00A735F2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A735F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imush</cp:lastModifiedBy>
  <cp:revision>3</cp:revision>
  <dcterms:created xsi:type="dcterms:W3CDTF">2025-03-31T05:51:00Z</dcterms:created>
  <dcterms:modified xsi:type="dcterms:W3CDTF">2025-03-31T05:52:00Z</dcterms:modified>
</cp:coreProperties>
</file>